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BA" w:rsidRPr="00F02E06" w:rsidRDefault="004A3BBA" w:rsidP="004A3BBA">
      <w:pPr>
        <w:pStyle w:val="1"/>
        <w:spacing w:line="240" w:lineRule="auto"/>
        <w:ind w:right="-2"/>
        <w:rPr>
          <w:b/>
          <w:sz w:val="32"/>
          <w:szCs w:val="32"/>
        </w:rPr>
      </w:pPr>
    </w:p>
    <w:p w:rsidR="00F02E06" w:rsidRPr="00F02E06" w:rsidRDefault="00F02E06" w:rsidP="00F02E0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02E06">
        <w:rPr>
          <w:rFonts w:ascii="Times New Roman" w:hAnsi="Times New Roman" w:cs="Times New Roman"/>
          <w:b/>
          <w:sz w:val="32"/>
        </w:rPr>
        <w:t>SOLICITUD</w:t>
      </w:r>
    </w:p>
    <w:p w:rsidR="00F02E06" w:rsidRPr="00F02E06" w:rsidRDefault="00F02E06" w:rsidP="00F02E06">
      <w:pPr>
        <w:spacing w:after="0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F02E06">
        <w:rPr>
          <w:rFonts w:ascii="Times New Roman" w:hAnsi="Times New Roman" w:cs="Times New Roman"/>
          <w:b/>
          <w:sz w:val="32"/>
          <w:lang w:val="en-US"/>
        </w:rPr>
        <w:t>DUMA ESTATAL</w:t>
      </w:r>
    </w:p>
    <w:p w:rsidR="004A3BBA" w:rsidRPr="00F02E06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  <w:lang w:val="en-US"/>
        </w:rPr>
      </w:pPr>
    </w:p>
    <w:p w:rsidR="004A3BBA" w:rsidRPr="00F02E06" w:rsidRDefault="004A3BBA" w:rsidP="004A3BBA">
      <w:pPr>
        <w:pStyle w:val="1"/>
        <w:spacing w:line="240" w:lineRule="auto"/>
        <w:ind w:right="-2" w:firstLine="0"/>
        <w:jc w:val="center"/>
        <w:rPr>
          <w:b/>
          <w:bCs/>
          <w:sz w:val="32"/>
          <w:szCs w:val="32"/>
          <w:lang w:val="en-US"/>
        </w:rPr>
      </w:pPr>
    </w:p>
    <w:p w:rsidR="00F02E06" w:rsidRPr="00F02E06" w:rsidRDefault="00F02E06" w:rsidP="00F02E06">
      <w:pPr>
        <w:rPr>
          <w:rFonts w:ascii="Times New Roman" w:hAnsi="Times New Roman" w:cs="Times New Roman"/>
          <w:b/>
          <w:sz w:val="32"/>
        </w:rPr>
      </w:pPr>
      <w:r w:rsidRPr="00F02E06">
        <w:rPr>
          <w:rFonts w:ascii="Times New Roman" w:hAnsi="Times New Roman" w:cs="Times New Roman"/>
          <w:b/>
          <w:sz w:val="32"/>
        </w:rPr>
        <w:t>Al Congreso de los Estados Unidos de América en relación con</w:t>
      </w:r>
    </w:p>
    <w:p w:rsidR="00F02E06" w:rsidRPr="00F02E06" w:rsidRDefault="00F02E06" w:rsidP="00F02E06">
      <w:pPr>
        <w:rPr>
          <w:rFonts w:ascii="Times New Roman" w:hAnsi="Times New Roman" w:cs="Times New Roman"/>
          <w:b/>
          <w:sz w:val="32"/>
        </w:rPr>
      </w:pPr>
      <w:r w:rsidRPr="00F02E06">
        <w:rPr>
          <w:rFonts w:ascii="Times New Roman" w:hAnsi="Times New Roman" w:cs="Times New Roman"/>
          <w:b/>
          <w:sz w:val="32"/>
        </w:rPr>
        <w:t>en relación con la información de que el ex Presidente de los Estados Unidos de América J. Biden y el ex Secretario de Estado E. Blinken hablaron de la organización del asesinato del Presidente Putin de la Federación de Rusia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r w:rsidRPr="00F02E06">
        <w:rPr>
          <w:rFonts w:ascii="Times New Roman" w:hAnsi="Times New Roman" w:cs="Times New Roman"/>
          <w:sz w:val="32"/>
          <w:lang w:val="en-US"/>
        </w:rPr>
        <w:t>La Duma Estatal de la Asamblea Federal de la Federación Rusa se ha tomado con extrema indignación y al mismo tiempo con toda seriedad la información del periodista estadounidense T. Carlson, quien afirmó que durante el mandato de J. Biden como Presidente de los Estados Unidos de América él y el ex Secretario de Estado E. Blinken discutieron la cuestión de la organización del asesinato del Presidente Vladimir V. Putin de la Federación Rusa.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r w:rsidRPr="00F02E06">
        <w:rPr>
          <w:rFonts w:ascii="Times New Roman" w:hAnsi="Times New Roman" w:cs="Times New Roman"/>
          <w:sz w:val="32"/>
          <w:lang w:val="en-US"/>
        </w:rPr>
        <w:t>La discusión sobre la eliminación física del Presidente de la Federación Rusa puede calificarse de acto de terrorismo internacional de Estado.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r w:rsidRPr="00F02E06">
        <w:rPr>
          <w:rFonts w:ascii="Times New Roman" w:hAnsi="Times New Roman" w:cs="Times New Roman"/>
          <w:sz w:val="32"/>
          <w:lang w:val="en-US"/>
        </w:rPr>
        <w:t>Consideramos que la ausencia de reacción de los Sres. Biden y Blinken a la declaración del Sr. Carlson es una prueba de su culpabilidad y de su intención de eludir su responsabilidad.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r w:rsidRPr="00F02E06">
        <w:rPr>
          <w:rFonts w:ascii="Times New Roman" w:hAnsi="Times New Roman" w:cs="Times New Roman"/>
          <w:sz w:val="32"/>
          <w:lang w:val="en-US"/>
        </w:rPr>
        <w:t>Hablar de la organización del asesinato de un Jefe de Estado es un delito. También supone una grave amenaza para la seguridad mundial y podría conducir a una guerra nuclear mundial.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r w:rsidRPr="00F02E06">
        <w:rPr>
          <w:rFonts w:ascii="Times New Roman" w:hAnsi="Times New Roman" w:cs="Times New Roman"/>
          <w:sz w:val="32"/>
          <w:lang w:val="en-US"/>
        </w:rPr>
        <w:t>La Duma Estatal hace un llamamiento al Congreso de los Estados Unidos de América para que lleve a cabo una investigación exhaustiva y objetiva sobre esta información. Si se confirma, los autores deben ser castigados inevitablemente.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bookmarkStart w:id="0" w:name="_GoBack"/>
      <w:bookmarkEnd w:id="0"/>
      <w:r w:rsidRPr="00F02E06">
        <w:rPr>
          <w:rFonts w:ascii="Times New Roman" w:hAnsi="Times New Roman" w:cs="Times New Roman"/>
          <w:sz w:val="32"/>
          <w:lang w:val="en-US"/>
        </w:rPr>
        <w:lastRenderedPageBreak/>
        <w:t>Jefe de la Duma Estatal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r w:rsidRPr="00F02E06">
        <w:rPr>
          <w:rFonts w:ascii="Times New Roman" w:hAnsi="Times New Roman" w:cs="Times New Roman"/>
          <w:sz w:val="32"/>
          <w:lang w:val="en-US"/>
        </w:rPr>
        <w:t>de la Asamblea Federal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  <w:r w:rsidRPr="00F02E06">
        <w:rPr>
          <w:rFonts w:ascii="Times New Roman" w:hAnsi="Times New Roman" w:cs="Times New Roman"/>
          <w:sz w:val="32"/>
          <w:lang w:val="en-US"/>
        </w:rPr>
        <w:t xml:space="preserve"> Duma Estatal de la Asamblea Federal de la Federación Rusa</w:t>
      </w:r>
    </w:p>
    <w:p w:rsidR="00F02E06" w:rsidRPr="00F02E06" w:rsidRDefault="00F02E06" w:rsidP="00F02E06">
      <w:pPr>
        <w:rPr>
          <w:rFonts w:ascii="Times New Roman" w:hAnsi="Times New Roman" w:cs="Times New Roman"/>
          <w:sz w:val="32"/>
          <w:lang w:val="en-US"/>
        </w:rPr>
      </w:pPr>
    </w:p>
    <w:sectPr w:rsidR="00F02E06" w:rsidRPr="00F02E06" w:rsidSect="005A6B05">
      <w:headerReference w:type="default" r:id="rId6"/>
      <w:pgSz w:w="11906" w:h="16838"/>
      <w:pgMar w:top="1418" w:right="849" w:bottom="184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F6" w:rsidRDefault="003557F6">
      <w:pPr>
        <w:spacing w:after="0" w:line="240" w:lineRule="auto"/>
      </w:pPr>
      <w:r>
        <w:separator/>
      </w:r>
    </w:p>
  </w:endnote>
  <w:endnote w:type="continuationSeparator" w:id="0">
    <w:p w:rsidR="003557F6" w:rsidRDefault="0035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F6" w:rsidRDefault="003557F6">
      <w:pPr>
        <w:spacing w:after="0" w:line="240" w:lineRule="auto"/>
      </w:pPr>
      <w:r>
        <w:separator/>
      </w:r>
    </w:p>
  </w:footnote>
  <w:footnote w:type="continuationSeparator" w:id="0">
    <w:p w:rsidR="003557F6" w:rsidRDefault="0035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57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2D94" w:rsidRPr="009B03F3" w:rsidRDefault="004A3B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03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03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03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2E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03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2D94" w:rsidRDefault="003557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BA"/>
    <w:rsid w:val="000C065A"/>
    <w:rsid w:val="001C1602"/>
    <w:rsid w:val="001D0353"/>
    <w:rsid w:val="0027288F"/>
    <w:rsid w:val="003557F6"/>
    <w:rsid w:val="004A3BBA"/>
    <w:rsid w:val="005A6B05"/>
    <w:rsid w:val="005E6FDC"/>
    <w:rsid w:val="006413D2"/>
    <w:rsid w:val="006D6EE8"/>
    <w:rsid w:val="0077447E"/>
    <w:rsid w:val="00864640"/>
    <w:rsid w:val="00AD60E9"/>
    <w:rsid w:val="00D05C4A"/>
    <w:rsid w:val="00E25D94"/>
    <w:rsid w:val="00F02E06"/>
    <w:rsid w:val="00FC0617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1C40"/>
  <w15:docId w15:val="{CB385BEC-6722-4417-BF40-1428648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BA"/>
  </w:style>
  <w:style w:type="paragraph" w:customStyle="1" w:styleId="1">
    <w:name w:val="Основной текст с отступом1"/>
    <w:basedOn w:val="a"/>
    <w:rsid w:val="004A3BBA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АНЧУТКИНА Татьяна Александровна</dc:creator>
  <cp:keywords>, docId:D17A7D82A4E63D95EDD2D984DBD72B56</cp:keywords>
  <cp:lastModifiedBy>Руслан Богатырев</cp:lastModifiedBy>
  <cp:revision>2</cp:revision>
  <cp:lastPrinted>2025-01-29T14:54:00Z</cp:lastPrinted>
  <dcterms:created xsi:type="dcterms:W3CDTF">2025-02-06T13:18:00Z</dcterms:created>
  <dcterms:modified xsi:type="dcterms:W3CDTF">2025-02-06T13:18:00Z</dcterms:modified>
</cp:coreProperties>
</file>